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662" w:rsidRPr="007409B5" w:rsidRDefault="00316662" w:rsidP="00316662">
      <w:pPr>
        <w:pStyle w:val="1"/>
        <w:rPr>
          <w:sz w:val="22"/>
          <w:szCs w:val="22"/>
        </w:rPr>
      </w:pPr>
      <w:r w:rsidRPr="0035043C">
        <w:rPr>
          <w:sz w:val="22"/>
          <w:szCs w:val="22"/>
        </w:rPr>
        <w:t>ООО «Завод «Световые Технологии»</w:t>
      </w:r>
    </w:p>
    <w:p w:rsidR="007409B5" w:rsidRPr="00BD5D76" w:rsidRDefault="00316662" w:rsidP="00316662">
      <w:pPr>
        <w:jc w:val="center"/>
        <w:rPr>
          <w:sz w:val="22"/>
          <w:szCs w:val="22"/>
        </w:rPr>
      </w:pPr>
      <w:r w:rsidRPr="0035043C">
        <w:rPr>
          <w:sz w:val="22"/>
          <w:szCs w:val="22"/>
        </w:rPr>
        <w:t xml:space="preserve">Светильник настенный </w:t>
      </w:r>
    </w:p>
    <w:p w:rsidR="00316662" w:rsidRPr="007409B5" w:rsidRDefault="00316662" w:rsidP="00316662">
      <w:pPr>
        <w:jc w:val="center"/>
        <w:rPr>
          <w:sz w:val="22"/>
          <w:szCs w:val="22"/>
          <w:lang w:val="en-US"/>
        </w:rPr>
      </w:pPr>
      <w:r w:rsidRPr="0035043C">
        <w:rPr>
          <w:sz w:val="22"/>
          <w:szCs w:val="22"/>
        </w:rPr>
        <w:t>серии</w:t>
      </w:r>
      <w:r w:rsidRPr="007409B5">
        <w:rPr>
          <w:sz w:val="22"/>
          <w:szCs w:val="22"/>
          <w:lang w:val="en-US"/>
        </w:rPr>
        <w:t xml:space="preserve"> </w:t>
      </w:r>
      <w:r w:rsidRPr="0035043C">
        <w:rPr>
          <w:sz w:val="22"/>
          <w:szCs w:val="22"/>
          <w:lang w:val="en-US"/>
        </w:rPr>
        <w:t>VETRO</w:t>
      </w:r>
      <w:r w:rsidRPr="007409B5">
        <w:rPr>
          <w:sz w:val="22"/>
          <w:szCs w:val="22"/>
          <w:lang w:val="en-US"/>
        </w:rPr>
        <w:t xml:space="preserve"> (</w:t>
      </w:r>
      <w:r w:rsidRPr="0035043C">
        <w:rPr>
          <w:sz w:val="22"/>
          <w:szCs w:val="22"/>
          <w:lang w:val="en-US"/>
        </w:rPr>
        <w:t>GLOBO</w:t>
      </w:r>
      <w:r w:rsidRPr="007409B5">
        <w:rPr>
          <w:sz w:val="22"/>
          <w:szCs w:val="22"/>
          <w:lang w:val="en-US"/>
        </w:rPr>
        <w:t xml:space="preserve">/ </w:t>
      </w:r>
      <w:r w:rsidRPr="0035043C">
        <w:rPr>
          <w:sz w:val="22"/>
          <w:szCs w:val="22"/>
          <w:lang w:val="en-US"/>
        </w:rPr>
        <w:t>STELO</w:t>
      </w:r>
      <w:r w:rsidRPr="007409B5">
        <w:rPr>
          <w:sz w:val="22"/>
          <w:szCs w:val="22"/>
          <w:lang w:val="en-US"/>
        </w:rPr>
        <w:t xml:space="preserve">/ </w:t>
      </w:r>
      <w:r w:rsidRPr="0035043C">
        <w:rPr>
          <w:sz w:val="22"/>
          <w:szCs w:val="22"/>
          <w:lang w:val="en-US"/>
        </w:rPr>
        <w:t>VOLTO</w:t>
      </w:r>
      <w:r w:rsidR="006D1CD4">
        <w:rPr>
          <w:sz w:val="22"/>
          <w:szCs w:val="22"/>
          <w:lang w:val="en-US"/>
        </w:rPr>
        <w:t>/VETRO</w:t>
      </w:r>
      <w:r w:rsidRPr="007409B5">
        <w:rPr>
          <w:sz w:val="22"/>
          <w:szCs w:val="22"/>
          <w:lang w:val="en-US"/>
        </w:rPr>
        <w:t>)</w:t>
      </w:r>
    </w:p>
    <w:p w:rsidR="00316662" w:rsidRPr="00BD5D76" w:rsidRDefault="00316662" w:rsidP="00316662">
      <w:pPr>
        <w:jc w:val="center"/>
        <w:rPr>
          <w:b/>
          <w:sz w:val="22"/>
          <w:szCs w:val="22"/>
        </w:rPr>
      </w:pPr>
      <w:r w:rsidRPr="007409B5">
        <w:rPr>
          <w:b/>
          <w:sz w:val="22"/>
          <w:szCs w:val="22"/>
        </w:rPr>
        <w:t>ПАСПОРТ</w:t>
      </w:r>
    </w:p>
    <w:p w:rsidR="007409B5" w:rsidRPr="00BD5D76" w:rsidRDefault="007409B5" w:rsidP="00316662">
      <w:pPr>
        <w:jc w:val="center"/>
        <w:rPr>
          <w:b/>
          <w:sz w:val="16"/>
          <w:szCs w:val="16"/>
        </w:rPr>
      </w:pPr>
    </w:p>
    <w:p w:rsidR="00316662" w:rsidRPr="0035043C" w:rsidRDefault="00316662" w:rsidP="0035043C">
      <w:pPr>
        <w:jc w:val="center"/>
        <w:rPr>
          <w:b/>
          <w:sz w:val="22"/>
          <w:szCs w:val="22"/>
        </w:rPr>
      </w:pPr>
      <w:r w:rsidRPr="0035043C">
        <w:rPr>
          <w:b/>
          <w:sz w:val="22"/>
          <w:szCs w:val="22"/>
        </w:rPr>
        <w:t>1. Назначение</w:t>
      </w:r>
    </w:p>
    <w:p w:rsidR="00316662" w:rsidRPr="00FE4BDB" w:rsidRDefault="00316662" w:rsidP="00316662">
      <w:pPr>
        <w:jc w:val="both"/>
        <w:rPr>
          <w:sz w:val="22"/>
          <w:szCs w:val="22"/>
          <w:lang w:val="en-US"/>
        </w:rPr>
      </w:pPr>
      <w:r w:rsidRPr="0035043C">
        <w:rPr>
          <w:sz w:val="22"/>
          <w:szCs w:val="22"/>
        </w:rPr>
        <w:t>1.1. Светильник настенный предназначен для общего освещения административно-общественных, производственных помещений и рассчитан для работы в сетях переменного тока 220</w:t>
      </w:r>
      <w:proofErr w:type="gramStart"/>
      <w:r w:rsidRPr="0035043C">
        <w:rPr>
          <w:sz w:val="22"/>
          <w:szCs w:val="22"/>
        </w:rPr>
        <w:t xml:space="preserve"> В</w:t>
      </w:r>
      <w:proofErr w:type="gramEnd"/>
      <w:r w:rsidRPr="0035043C">
        <w:rPr>
          <w:sz w:val="22"/>
          <w:szCs w:val="22"/>
        </w:rPr>
        <w:t xml:space="preserve"> (±</w:t>
      </w:r>
      <w:r w:rsidR="00DB55EC" w:rsidRPr="00DB55EC">
        <w:rPr>
          <w:sz w:val="22"/>
          <w:szCs w:val="22"/>
        </w:rPr>
        <w:t>10</w:t>
      </w:r>
      <w:r w:rsidRPr="0035043C">
        <w:rPr>
          <w:sz w:val="22"/>
          <w:szCs w:val="22"/>
        </w:rPr>
        <w:t>%), 50 Гц (±</w:t>
      </w:r>
      <w:r w:rsidR="00DB55EC">
        <w:rPr>
          <w:sz w:val="22"/>
          <w:szCs w:val="22"/>
        </w:rPr>
        <w:t>0,4 Гц</w:t>
      </w:r>
      <w:r w:rsidRPr="0035043C">
        <w:rPr>
          <w:sz w:val="22"/>
          <w:szCs w:val="22"/>
        </w:rPr>
        <w:t>). Качество электроэнергии должно соответствовать</w:t>
      </w:r>
      <w:r w:rsidR="0035043C" w:rsidRPr="0035043C">
        <w:rPr>
          <w:sz w:val="22"/>
          <w:szCs w:val="22"/>
        </w:rPr>
        <w:t xml:space="preserve">       </w:t>
      </w:r>
      <w:r w:rsidRPr="0035043C">
        <w:rPr>
          <w:sz w:val="22"/>
          <w:szCs w:val="22"/>
        </w:rPr>
        <w:t xml:space="preserve"> ГОСТ 13109-97.</w:t>
      </w:r>
      <w:bookmarkStart w:id="0" w:name="_GoBack"/>
      <w:bookmarkEnd w:id="0"/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 xml:space="preserve">1.2. Светильник соответствует  требованиям безопасности ГОСТ </w:t>
      </w:r>
      <w:proofErr w:type="gramStart"/>
      <w:r w:rsidRPr="0035043C">
        <w:rPr>
          <w:sz w:val="22"/>
          <w:szCs w:val="22"/>
        </w:rPr>
        <w:t>Р</w:t>
      </w:r>
      <w:proofErr w:type="gramEnd"/>
      <w:r w:rsidRPr="0035043C">
        <w:rPr>
          <w:sz w:val="22"/>
          <w:szCs w:val="22"/>
        </w:rPr>
        <w:t xml:space="preserve"> МЭК 60598-1,</w:t>
      </w:r>
      <w:r w:rsidR="0035043C" w:rsidRPr="0035043C">
        <w:rPr>
          <w:sz w:val="22"/>
          <w:szCs w:val="22"/>
        </w:rPr>
        <w:t xml:space="preserve">              </w:t>
      </w:r>
      <w:r w:rsidRPr="0035043C">
        <w:rPr>
          <w:sz w:val="22"/>
          <w:szCs w:val="22"/>
        </w:rPr>
        <w:t xml:space="preserve"> ГОСТ </w:t>
      </w:r>
      <w:r w:rsidRPr="0035043C">
        <w:rPr>
          <w:sz w:val="22"/>
          <w:szCs w:val="22"/>
          <w:lang w:val="en-US"/>
        </w:rPr>
        <w:t>P</w:t>
      </w:r>
      <w:r w:rsidRPr="0035043C">
        <w:rPr>
          <w:sz w:val="22"/>
          <w:szCs w:val="22"/>
        </w:rPr>
        <w:t xml:space="preserve"> МЭК 60598-2-1, ЭМС ГОСТ </w:t>
      </w:r>
      <w:r w:rsidRPr="0035043C">
        <w:rPr>
          <w:sz w:val="22"/>
          <w:szCs w:val="22"/>
          <w:lang w:val="en-US"/>
        </w:rPr>
        <w:t>P</w:t>
      </w:r>
      <w:r w:rsidRPr="0035043C">
        <w:rPr>
          <w:sz w:val="22"/>
          <w:szCs w:val="22"/>
        </w:rPr>
        <w:t xml:space="preserve"> 51318-99, ГОСТ </w:t>
      </w:r>
      <w:r w:rsidRPr="0035043C">
        <w:rPr>
          <w:sz w:val="22"/>
          <w:szCs w:val="22"/>
          <w:lang w:val="en-US"/>
        </w:rPr>
        <w:t>P</w:t>
      </w:r>
      <w:r w:rsidRPr="0035043C">
        <w:rPr>
          <w:sz w:val="22"/>
          <w:szCs w:val="22"/>
        </w:rPr>
        <w:t xml:space="preserve"> 51514-99.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 xml:space="preserve">1.3. Светильник выпускается в исполнении </w:t>
      </w:r>
      <w:r w:rsidR="007409B5" w:rsidRPr="007409B5">
        <w:rPr>
          <w:sz w:val="22"/>
          <w:szCs w:val="22"/>
        </w:rPr>
        <w:t xml:space="preserve">       </w:t>
      </w:r>
      <w:r w:rsidRPr="0035043C">
        <w:rPr>
          <w:sz w:val="22"/>
          <w:szCs w:val="22"/>
        </w:rPr>
        <w:t xml:space="preserve">УХЛ 4 по ГОСТ 15150-69. 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 xml:space="preserve">1.4. Класс защиты от поражения электрическим током – </w:t>
      </w:r>
      <w:r w:rsidRPr="0035043C">
        <w:rPr>
          <w:sz w:val="22"/>
          <w:szCs w:val="22"/>
          <w:lang w:val="en-US"/>
        </w:rPr>
        <w:t>I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1.5.  Светильник может быть установлен на поверхность из нормально воспламеняемого материала.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</w:p>
    <w:p w:rsidR="00316662" w:rsidRPr="0035043C" w:rsidRDefault="00316662" w:rsidP="0035043C">
      <w:pPr>
        <w:jc w:val="center"/>
        <w:rPr>
          <w:b/>
          <w:sz w:val="22"/>
          <w:szCs w:val="22"/>
        </w:rPr>
      </w:pPr>
      <w:r w:rsidRPr="0035043C">
        <w:rPr>
          <w:b/>
          <w:sz w:val="22"/>
          <w:szCs w:val="22"/>
        </w:rPr>
        <w:t>2. Комплект поставки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Светильник (без ламп), шт.</w:t>
      </w:r>
      <w:r w:rsidRPr="0035043C">
        <w:rPr>
          <w:sz w:val="22"/>
          <w:szCs w:val="22"/>
        </w:rPr>
        <w:tab/>
      </w:r>
      <w:r w:rsidRPr="0035043C">
        <w:rPr>
          <w:sz w:val="22"/>
          <w:szCs w:val="22"/>
        </w:rPr>
        <w:tab/>
      </w:r>
      <w:r w:rsidRPr="0035043C">
        <w:rPr>
          <w:sz w:val="22"/>
          <w:szCs w:val="22"/>
        </w:rPr>
        <w:tab/>
        <w:t>1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Упаковка, шт.</w:t>
      </w:r>
      <w:r w:rsidRPr="0035043C">
        <w:rPr>
          <w:sz w:val="22"/>
          <w:szCs w:val="22"/>
        </w:rPr>
        <w:tab/>
      </w:r>
      <w:r w:rsidRPr="0035043C">
        <w:rPr>
          <w:sz w:val="22"/>
          <w:szCs w:val="22"/>
        </w:rPr>
        <w:tab/>
      </w:r>
      <w:r w:rsidRPr="0035043C">
        <w:rPr>
          <w:sz w:val="22"/>
          <w:szCs w:val="22"/>
        </w:rPr>
        <w:tab/>
      </w:r>
      <w:r w:rsidRPr="0035043C">
        <w:rPr>
          <w:sz w:val="22"/>
          <w:szCs w:val="22"/>
        </w:rPr>
        <w:tab/>
      </w:r>
      <w:r w:rsidRPr="0035043C">
        <w:rPr>
          <w:sz w:val="22"/>
          <w:szCs w:val="22"/>
        </w:rPr>
        <w:tab/>
        <w:t>1</w:t>
      </w:r>
    </w:p>
    <w:p w:rsidR="00316662" w:rsidRPr="0035043C" w:rsidRDefault="00316662" w:rsidP="00316662">
      <w:pPr>
        <w:tabs>
          <w:tab w:val="right" w:pos="4854"/>
        </w:tabs>
        <w:jc w:val="both"/>
        <w:rPr>
          <w:sz w:val="22"/>
          <w:szCs w:val="22"/>
        </w:rPr>
      </w:pPr>
      <w:r w:rsidRPr="0035043C">
        <w:rPr>
          <w:sz w:val="22"/>
          <w:szCs w:val="22"/>
        </w:rPr>
        <w:t xml:space="preserve">Паспорт, шт.                                           </w:t>
      </w:r>
      <w:r w:rsidR="0035043C" w:rsidRPr="0035043C">
        <w:rPr>
          <w:sz w:val="22"/>
          <w:szCs w:val="22"/>
        </w:rPr>
        <w:t xml:space="preserve">  </w:t>
      </w:r>
      <w:r w:rsidR="007409B5" w:rsidRPr="007409B5">
        <w:rPr>
          <w:sz w:val="22"/>
          <w:szCs w:val="22"/>
        </w:rPr>
        <w:t xml:space="preserve"> </w:t>
      </w:r>
      <w:r w:rsidR="0035043C" w:rsidRPr="0035043C">
        <w:rPr>
          <w:sz w:val="22"/>
          <w:szCs w:val="22"/>
        </w:rPr>
        <w:t xml:space="preserve">  </w:t>
      </w:r>
      <w:r w:rsidR="007409B5" w:rsidRPr="007409B5">
        <w:rPr>
          <w:sz w:val="22"/>
          <w:szCs w:val="22"/>
        </w:rPr>
        <w:t xml:space="preserve">  </w:t>
      </w:r>
      <w:r w:rsidR="007409B5" w:rsidRPr="00BD5D76">
        <w:rPr>
          <w:sz w:val="22"/>
          <w:szCs w:val="22"/>
        </w:rPr>
        <w:t xml:space="preserve">    </w:t>
      </w:r>
      <w:r w:rsidR="0035043C" w:rsidRPr="007409B5">
        <w:rPr>
          <w:sz w:val="22"/>
          <w:szCs w:val="22"/>
        </w:rPr>
        <w:t xml:space="preserve"> </w:t>
      </w:r>
      <w:r w:rsidRPr="0035043C">
        <w:rPr>
          <w:sz w:val="22"/>
          <w:szCs w:val="22"/>
        </w:rPr>
        <w:t>1</w:t>
      </w:r>
    </w:p>
    <w:p w:rsidR="00316662" w:rsidRPr="0035043C" w:rsidRDefault="00316662" w:rsidP="00316662">
      <w:pPr>
        <w:tabs>
          <w:tab w:val="right" w:pos="4854"/>
        </w:tabs>
        <w:jc w:val="both"/>
        <w:rPr>
          <w:sz w:val="22"/>
          <w:szCs w:val="22"/>
        </w:rPr>
      </w:pPr>
    </w:p>
    <w:p w:rsidR="00316662" w:rsidRPr="0035043C" w:rsidRDefault="00316662" w:rsidP="0035043C">
      <w:pPr>
        <w:jc w:val="center"/>
        <w:rPr>
          <w:sz w:val="22"/>
          <w:szCs w:val="22"/>
        </w:rPr>
      </w:pPr>
      <w:r w:rsidRPr="0035043C">
        <w:rPr>
          <w:b/>
          <w:sz w:val="22"/>
          <w:szCs w:val="22"/>
        </w:rPr>
        <w:t>3. Требования по технике безопасности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 xml:space="preserve">   Установку, чистку и замену компонент светильника производить только при отключенном питании. 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</w:p>
    <w:p w:rsidR="00316662" w:rsidRPr="0035043C" w:rsidRDefault="00316662" w:rsidP="0035043C">
      <w:pPr>
        <w:jc w:val="center"/>
        <w:rPr>
          <w:b/>
          <w:sz w:val="22"/>
          <w:szCs w:val="22"/>
        </w:rPr>
      </w:pPr>
      <w:r w:rsidRPr="0035043C">
        <w:rPr>
          <w:b/>
          <w:sz w:val="22"/>
          <w:szCs w:val="22"/>
        </w:rPr>
        <w:t>4. Правила эксплуатации и установка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4.1. Эксплуатация светильника производится в соответствии с “Правилами технической эксплуатации электроустановок потребителей”.</w:t>
      </w:r>
    </w:p>
    <w:p w:rsidR="00316662" w:rsidRPr="0035043C" w:rsidRDefault="00316662" w:rsidP="00316662">
      <w:pPr>
        <w:pStyle w:val="a3"/>
        <w:tabs>
          <w:tab w:val="left" w:pos="2585"/>
        </w:tabs>
        <w:rPr>
          <w:sz w:val="22"/>
          <w:szCs w:val="22"/>
        </w:rPr>
      </w:pPr>
      <w:r w:rsidRPr="0035043C">
        <w:rPr>
          <w:sz w:val="22"/>
          <w:szCs w:val="22"/>
        </w:rPr>
        <w:t xml:space="preserve">4.2. С нижней стороны упаковки достать металлическую плату. </w:t>
      </w:r>
    </w:p>
    <w:p w:rsidR="00B25483" w:rsidRPr="007409B5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4.3. Провода питания подвести  к светильнику через отверстие в плате.</w:t>
      </w:r>
    </w:p>
    <w:p w:rsidR="00B25483" w:rsidRPr="007409B5" w:rsidRDefault="00B25483" w:rsidP="00316662">
      <w:pPr>
        <w:jc w:val="both"/>
        <w:rPr>
          <w:sz w:val="22"/>
          <w:szCs w:val="22"/>
        </w:rPr>
      </w:pPr>
    </w:p>
    <w:p w:rsidR="00B25483" w:rsidRPr="007409B5" w:rsidRDefault="00B25483" w:rsidP="00316662">
      <w:pPr>
        <w:jc w:val="both"/>
        <w:rPr>
          <w:sz w:val="22"/>
          <w:szCs w:val="22"/>
        </w:rPr>
      </w:pPr>
    </w:p>
    <w:p w:rsidR="00B25483" w:rsidRPr="007409B5" w:rsidRDefault="00B25483" w:rsidP="00316662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121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2"/>
        <w:gridCol w:w="1954"/>
        <w:gridCol w:w="1629"/>
        <w:gridCol w:w="1628"/>
        <w:gridCol w:w="978"/>
        <w:gridCol w:w="2230"/>
      </w:tblGrid>
      <w:tr w:rsidR="00B25483" w:rsidRPr="00080E59" w:rsidTr="00B25483">
        <w:trPr>
          <w:cantSplit/>
          <w:trHeight w:val="558"/>
        </w:trPr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Артикул (количество и мощность ламп)</w:t>
            </w:r>
          </w:p>
        </w:tc>
        <w:tc>
          <w:tcPr>
            <w:tcW w:w="1954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 xml:space="preserve">Тип лампы и цоколь </w:t>
            </w:r>
          </w:p>
        </w:tc>
        <w:tc>
          <w:tcPr>
            <w:tcW w:w="1629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>Коэффициент мощности</w:t>
            </w:r>
          </w:p>
        </w:tc>
        <w:tc>
          <w:tcPr>
            <w:tcW w:w="1628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Габариты,</w:t>
            </w:r>
          </w:p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proofErr w:type="gramStart"/>
            <w:r w:rsidRPr="00B25483">
              <w:rPr>
                <w:sz w:val="18"/>
                <w:szCs w:val="18"/>
              </w:rPr>
              <w:t>мм</w:t>
            </w:r>
            <w:proofErr w:type="gramEnd"/>
            <w:r w:rsidRPr="00B25483">
              <w:rPr>
                <w:sz w:val="18"/>
                <w:szCs w:val="18"/>
              </w:rPr>
              <w:t>,</w:t>
            </w:r>
          </w:p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proofErr w:type="spellStart"/>
            <w:r w:rsidRPr="00B25483">
              <w:rPr>
                <w:sz w:val="18"/>
                <w:szCs w:val="18"/>
                <w:lang w:val="en-US"/>
              </w:rPr>
              <w:t>AxBxC</w:t>
            </w:r>
            <w:proofErr w:type="spellEnd"/>
          </w:p>
        </w:tc>
        <w:tc>
          <w:tcPr>
            <w:tcW w:w="978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 xml:space="preserve">Масса, </w:t>
            </w:r>
            <w:proofErr w:type="gramStart"/>
            <w:r w:rsidRPr="00B25483">
              <w:rPr>
                <w:sz w:val="18"/>
                <w:szCs w:val="18"/>
              </w:rPr>
              <w:t>кг</w:t>
            </w:r>
            <w:proofErr w:type="gramEnd"/>
            <w:r w:rsidRPr="00B25483">
              <w:rPr>
                <w:sz w:val="18"/>
                <w:szCs w:val="18"/>
              </w:rPr>
              <w:t>,</w:t>
            </w:r>
          </w:p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не более</w:t>
            </w:r>
          </w:p>
        </w:tc>
        <w:tc>
          <w:tcPr>
            <w:tcW w:w="2230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Технические условия</w:t>
            </w:r>
          </w:p>
        </w:tc>
      </w:tr>
      <w:tr w:rsidR="00B25483" w:rsidRPr="00080E59" w:rsidTr="00B25483">
        <w:trPr>
          <w:cantSplit/>
          <w:trHeight w:val="239"/>
        </w:trPr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ind w:right="113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 xml:space="preserve">  </w:t>
            </w:r>
            <w:r w:rsidRPr="00B25483">
              <w:rPr>
                <w:sz w:val="18"/>
                <w:szCs w:val="18"/>
                <w:lang w:val="en-US"/>
              </w:rPr>
              <w:t>GLOBO 218 HF</w:t>
            </w:r>
          </w:p>
        </w:tc>
        <w:tc>
          <w:tcPr>
            <w:tcW w:w="1954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>2</w:t>
            </w:r>
            <w:proofErr w:type="spellStart"/>
            <w:r w:rsidRPr="00B25483">
              <w:rPr>
                <w:sz w:val="18"/>
                <w:szCs w:val="18"/>
                <w:lang w:val="en-US"/>
              </w:rPr>
              <w:t>xK</w:t>
            </w:r>
            <w:proofErr w:type="spellEnd"/>
            <w:r w:rsidRPr="00B25483">
              <w:rPr>
                <w:sz w:val="18"/>
                <w:szCs w:val="18"/>
              </w:rPr>
              <w:t xml:space="preserve">ЛЛ </w:t>
            </w:r>
            <w:r w:rsidRPr="00B25483">
              <w:rPr>
                <w:sz w:val="18"/>
                <w:szCs w:val="18"/>
                <w:lang w:val="en-US"/>
              </w:rPr>
              <w:t>G24q2</w:t>
            </w:r>
          </w:p>
        </w:tc>
        <w:tc>
          <w:tcPr>
            <w:tcW w:w="1629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0,9</w:t>
            </w:r>
          </w:p>
        </w:tc>
        <w:tc>
          <w:tcPr>
            <w:tcW w:w="1628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31</w:t>
            </w:r>
            <w:r w:rsidRPr="00B25483">
              <w:rPr>
                <w:sz w:val="18"/>
                <w:szCs w:val="18"/>
                <w:lang w:val="en-US"/>
              </w:rPr>
              <w:t>0</w:t>
            </w:r>
            <w:r w:rsidRPr="00B25483">
              <w:rPr>
                <w:sz w:val="18"/>
                <w:szCs w:val="18"/>
              </w:rPr>
              <w:t>х24</w:t>
            </w:r>
            <w:r w:rsidRPr="00B25483">
              <w:rPr>
                <w:sz w:val="18"/>
                <w:szCs w:val="18"/>
                <w:lang w:val="en-US"/>
              </w:rPr>
              <w:t>0</w:t>
            </w:r>
            <w:r w:rsidRPr="00B25483">
              <w:rPr>
                <w:sz w:val="18"/>
                <w:szCs w:val="18"/>
              </w:rPr>
              <w:t>х1</w:t>
            </w:r>
            <w:r w:rsidRPr="00B25483">
              <w:rPr>
                <w:sz w:val="18"/>
                <w:szCs w:val="18"/>
                <w:lang w:val="en-US"/>
              </w:rPr>
              <w:t>5</w:t>
            </w:r>
            <w:r w:rsidRPr="00B25483"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,5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ТУ</w:t>
            </w:r>
            <w:r w:rsidRPr="00B25483">
              <w:rPr>
                <w:sz w:val="18"/>
                <w:szCs w:val="18"/>
                <w:lang w:val="en-US"/>
              </w:rPr>
              <w:t xml:space="preserve"> 3461-00</w:t>
            </w: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-44919750-07</w:t>
            </w:r>
          </w:p>
        </w:tc>
      </w:tr>
      <w:tr w:rsidR="00B25483" w:rsidRPr="00080E59" w:rsidTr="00B25483">
        <w:trPr>
          <w:cantSplit/>
          <w:trHeight w:val="239"/>
        </w:trPr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ind w:right="113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 xml:space="preserve">  </w:t>
            </w:r>
            <w:r w:rsidRPr="00B25483">
              <w:rPr>
                <w:sz w:val="18"/>
                <w:szCs w:val="18"/>
                <w:lang w:val="en-US"/>
              </w:rPr>
              <w:t>GLOBO 226 HF</w:t>
            </w:r>
          </w:p>
        </w:tc>
        <w:tc>
          <w:tcPr>
            <w:tcW w:w="1954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>2</w:t>
            </w:r>
            <w:proofErr w:type="spellStart"/>
            <w:r w:rsidRPr="00B25483">
              <w:rPr>
                <w:sz w:val="18"/>
                <w:szCs w:val="18"/>
                <w:lang w:val="en-US"/>
              </w:rPr>
              <w:t>xK</w:t>
            </w:r>
            <w:proofErr w:type="spellEnd"/>
            <w:r w:rsidRPr="00B25483">
              <w:rPr>
                <w:sz w:val="18"/>
                <w:szCs w:val="18"/>
              </w:rPr>
              <w:t xml:space="preserve">ЛЛ </w:t>
            </w:r>
            <w:r w:rsidRPr="00B25483">
              <w:rPr>
                <w:sz w:val="18"/>
                <w:szCs w:val="18"/>
                <w:lang w:val="en-US"/>
              </w:rPr>
              <w:t>G24q3</w:t>
            </w:r>
          </w:p>
        </w:tc>
        <w:tc>
          <w:tcPr>
            <w:tcW w:w="1629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0,9</w:t>
            </w:r>
          </w:p>
        </w:tc>
        <w:tc>
          <w:tcPr>
            <w:tcW w:w="1628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31</w:t>
            </w:r>
            <w:r w:rsidRPr="00B25483">
              <w:rPr>
                <w:sz w:val="18"/>
                <w:szCs w:val="18"/>
                <w:lang w:val="en-US"/>
              </w:rPr>
              <w:t>0</w:t>
            </w:r>
            <w:r w:rsidRPr="00B25483">
              <w:rPr>
                <w:sz w:val="18"/>
                <w:szCs w:val="18"/>
              </w:rPr>
              <w:t>х24</w:t>
            </w:r>
            <w:r w:rsidRPr="00B25483">
              <w:rPr>
                <w:sz w:val="18"/>
                <w:szCs w:val="18"/>
                <w:lang w:val="en-US"/>
              </w:rPr>
              <w:t>0</w:t>
            </w:r>
            <w:r w:rsidRPr="00B25483">
              <w:rPr>
                <w:sz w:val="18"/>
                <w:szCs w:val="18"/>
              </w:rPr>
              <w:t>х1</w:t>
            </w:r>
            <w:r w:rsidRPr="00B25483">
              <w:rPr>
                <w:sz w:val="18"/>
                <w:szCs w:val="18"/>
                <w:lang w:val="en-US"/>
              </w:rPr>
              <w:t>5</w:t>
            </w:r>
            <w:r w:rsidRPr="00B25483"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,5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ТУ</w:t>
            </w:r>
            <w:r w:rsidRPr="00B25483">
              <w:rPr>
                <w:sz w:val="18"/>
                <w:szCs w:val="18"/>
                <w:lang w:val="en-US"/>
              </w:rPr>
              <w:t xml:space="preserve"> 3461-00</w:t>
            </w: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-44919750-07</w:t>
            </w:r>
          </w:p>
        </w:tc>
      </w:tr>
      <w:tr w:rsidR="00B25483" w:rsidRPr="00080E59" w:rsidTr="00B25483">
        <w:trPr>
          <w:cantSplit/>
          <w:trHeight w:val="239"/>
        </w:trPr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ind w:right="113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 xml:space="preserve">  </w:t>
            </w:r>
            <w:r w:rsidRPr="00B25483">
              <w:rPr>
                <w:sz w:val="18"/>
                <w:szCs w:val="18"/>
                <w:lang w:val="en-US"/>
              </w:rPr>
              <w:t>GLOBO 240</w:t>
            </w:r>
          </w:p>
        </w:tc>
        <w:tc>
          <w:tcPr>
            <w:tcW w:w="1954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2хЛН Е27</w:t>
            </w:r>
          </w:p>
        </w:tc>
        <w:tc>
          <w:tcPr>
            <w:tcW w:w="1629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1</w:t>
            </w:r>
          </w:p>
        </w:tc>
        <w:tc>
          <w:tcPr>
            <w:tcW w:w="1628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31</w:t>
            </w:r>
            <w:r w:rsidRPr="00B25483">
              <w:rPr>
                <w:sz w:val="18"/>
                <w:szCs w:val="18"/>
                <w:lang w:val="en-US"/>
              </w:rPr>
              <w:t>0</w:t>
            </w:r>
            <w:r w:rsidRPr="00B25483">
              <w:rPr>
                <w:sz w:val="18"/>
                <w:szCs w:val="18"/>
              </w:rPr>
              <w:t>х24</w:t>
            </w:r>
            <w:r w:rsidRPr="00B25483">
              <w:rPr>
                <w:sz w:val="18"/>
                <w:szCs w:val="18"/>
                <w:lang w:val="en-US"/>
              </w:rPr>
              <w:t>0</w:t>
            </w:r>
            <w:r w:rsidRPr="00B25483">
              <w:rPr>
                <w:sz w:val="18"/>
                <w:szCs w:val="18"/>
              </w:rPr>
              <w:t>х1</w:t>
            </w:r>
            <w:r w:rsidRPr="00B25483">
              <w:rPr>
                <w:sz w:val="18"/>
                <w:szCs w:val="18"/>
                <w:lang w:val="en-US"/>
              </w:rPr>
              <w:t>5</w:t>
            </w:r>
            <w:r w:rsidRPr="00B25483"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,5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ТУ</w:t>
            </w:r>
            <w:r w:rsidRPr="00B25483">
              <w:rPr>
                <w:sz w:val="18"/>
                <w:szCs w:val="18"/>
                <w:lang w:val="en-US"/>
              </w:rPr>
              <w:t xml:space="preserve"> 3461-00</w:t>
            </w: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-44919750-07</w:t>
            </w:r>
          </w:p>
        </w:tc>
      </w:tr>
      <w:tr w:rsidR="00B25483" w:rsidRPr="00080E59" w:rsidTr="00B25483">
        <w:trPr>
          <w:cantSplit/>
          <w:trHeight w:val="239"/>
        </w:trPr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ind w:right="113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  <w:lang w:val="en-US"/>
              </w:rPr>
              <w:t xml:space="preserve">  STELO 118 HF</w:t>
            </w:r>
          </w:p>
        </w:tc>
        <w:tc>
          <w:tcPr>
            <w:tcW w:w="1954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  <w:lang w:val="en-US"/>
              </w:rPr>
              <w:t>K</w:t>
            </w:r>
            <w:r w:rsidRPr="00B25483">
              <w:rPr>
                <w:sz w:val="18"/>
                <w:szCs w:val="18"/>
              </w:rPr>
              <w:t xml:space="preserve">ЛЛ </w:t>
            </w:r>
            <w:r w:rsidRPr="00B25483">
              <w:rPr>
                <w:sz w:val="18"/>
                <w:szCs w:val="18"/>
                <w:lang w:val="en-US"/>
              </w:rPr>
              <w:t>G24q2</w:t>
            </w:r>
          </w:p>
        </w:tc>
        <w:tc>
          <w:tcPr>
            <w:tcW w:w="1629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0,9</w:t>
            </w:r>
          </w:p>
        </w:tc>
        <w:tc>
          <w:tcPr>
            <w:tcW w:w="1628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300х150х75</w:t>
            </w:r>
          </w:p>
        </w:tc>
        <w:tc>
          <w:tcPr>
            <w:tcW w:w="978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1,2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ТУ</w:t>
            </w:r>
            <w:r w:rsidRPr="00B25483">
              <w:rPr>
                <w:sz w:val="18"/>
                <w:szCs w:val="18"/>
                <w:lang w:val="en-US"/>
              </w:rPr>
              <w:t xml:space="preserve"> 3461-00</w:t>
            </w: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-44919750-07</w:t>
            </w:r>
          </w:p>
        </w:tc>
      </w:tr>
      <w:tr w:rsidR="00B25483" w:rsidRPr="00080E59" w:rsidTr="00B25483">
        <w:trPr>
          <w:cantSplit/>
          <w:trHeight w:val="239"/>
        </w:trPr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D5D76">
            <w:pPr>
              <w:ind w:right="113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  <w:lang w:val="en-US"/>
              </w:rPr>
              <w:t xml:space="preserve">  STELO 1</w:t>
            </w:r>
            <w:r w:rsidR="00BD5D76">
              <w:rPr>
                <w:sz w:val="18"/>
                <w:szCs w:val="18"/>
                <w:lang w:val="en-US"/>
              </w:rPr>
              <w:t>6</w:t>
            </w:r>
            <w:r w:rsidRPr="00B25483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54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>ЛН Е27</w:t>
            </w:r>
          </w:p>
        </w:tc>
        <w:tc>
          <w:tcPr>
            <w:tcW w:w="1629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1</w:t>
            </w:r>
          </w:p>
        </w:tc>
        <w:tc>
          <w:tcPr>
            <w:tcW w:w="1628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300х150х75</w:t>
            </w:r>
          </w:p>
        </w:tc>
        <w:tc>
          <w:tcPr>
            <w:tcW w:w="978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1,2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ТУ</w:t>
            </w:r>
            <w:r w:rsidRPr="00B25483">
              <w:rPr>
                <w:sz w:val="18"/>
                <w:szCs w:val="18"/>
                <w:lang w:val="en-US"/>
              </w:rPr>
              <w:t xml:space="preserve"> 3461-00</w:t>
            </w: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-44919750-07</w:t>
            </w:r>
          </w:p>
        </w:tc>
      </w:tr>
      <w:tr w:rsidR="00B25483" w:rsidRPr="00080E59" w:rsidTr="00B25483">
        <w:trPr>
          <w:cantSplit/>
          <w:trHeight w:val="239"/>
        </w:trPr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ind w:right="113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  <w:lang w:val="en-US"/>
              </w:rPr>
              <w:t xml:space="preserve">  VETRO 118 HF</w:t>
            </w:r>
          </w:p>
        </w:tc>
        <w:tc>
          <w:tcPr>
            <w:tcW w:w="1954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  <w:lang w:val="en-US"/>
              </w:rPr>
              <w:t>K</w:t>
            </w:r>
            <w:r w:rsidRPr="00B25483">
              <w:rPr>
                <w:sz w:val="18"/>
                <w:szCs w:val="18"/>
              </w:rPr>
              <w:t xml:space="preserve">ЛЛ </w:t>
            </w:r>
            <w:r w:rsidRPr="00B25483">
              <w:rPr>
                <w:sz w:val="18"/>
                <w:szCs w:val="18"/>
                <w:lang w:val="en-US"/>
              </w:rPr>
              <w:t>G24q2</w:t>
            </w:r>
          </w:p>
        </w:tc>
        <w:tc>
          <w:tcPr>
            <w:tcW w:w="1629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0,9</w:t>
            </w:r>
          </w:p>
        </w:tc>
        <w:tc>
          <w:tcPr>
            <w:tcW w:w="1628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357х210х100</w:t>
            </w:r>
          </w:p>
        </w:tc>
        <w:tc>
          <w:tcPr>
            <w:tcW w:w="978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1,5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ТУ</w:t>
            </w:r>
            <w:r w:rsidRPr="00B25483">
              <w:rPr>
                <w:sz w:val="18"/>
                <w:szCs w:val="18"/>
                <w:lang w:val="en-US"/>
              </w:rPr>
              <w:t xml:space="preserve"> 3461-00</w:t>
            </w: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-44919750-07</w:t>
            </w:r>
          </w:p>
        </w:tc>
      </w:tr>
      <w:tr w:rsidR="00B25483" w:rsidRPr="00080E59" w:rsidTr="00B25483">
        <w:trPr>
          <w:cantSplit/>
          <w:trHeight w:val="239"/>
        </w:trPr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ind w:right="113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 xml:space="preserve"> </w:t>
            </w:r>
            <w:r w:rsidRPr="00B25483">
              <w:rPr>
                <w:sz w:val="18"/>
                <w:szCs w:val="18"/>
                <w:lang w:val="en-US"/>
              </w:rPr>
              <w:t xml:space="preserve"> VETRO 160</w:t>
            </w:r>
          </w:p>
        </w:tc>
        <w:tc>
          <w:tcPr>
            <w:tcW w:w="1954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>ЛН Е27</w:t>
            </w:r>
          </w:p>
        </w:tc>
        <w:tc>
          <w:tcPr>
            <w:tcW w:w="1629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1</w:t>
            </w:r>
          </w:p>
        </w:tc>
        <w:tc>
          <w:tcPr>
            <w:tcW w:w="1628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357х210х100</w:t>
            </w:r>
          </w:p>
        </w:tc>
        <w:tc>
          <w:tcPr>
            <w:tcW w:w="978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1,5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ТУ</w:t>
            </w:r>
            <w:r w:rsidRPr="00B25483">
              <w:rPr>
                <w:sz w:val="18"/>
                <w:szCs w:val="18"/>
                <w:lang w:val="en-US"/>
              </w:rPr>
              <w:t xml:space="preserve"> 3461-00</w:t>
            </w: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-44919750-07</w:t>
            </w:r>
          </w:p>
        </w:tc>
      </w:tr>
      <w:tr w:rsidR="00B25483" w:rsidRPr="00080E59" w:rsidTr="00B25483">
        <w:trPr>
          <w:cantSplit/>
          <w:trHeight w:val="239"/>
        </w:trPr>
        <w:tc>
          <w:tcPr>
            <w:tcW w:w="1792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ind w:right="113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  <w:lang w:val="en-US"/>
              </w:rPr>
              <w:t xml:space="preserve">  VOLTO 140</w:t>
            </w:r>
          </w:p>
        </w:tc>
        <w:tc>
          <w:tcPr>
            <w:tcW w:w="1954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  <w:lang w:val="en-US"/>
              </w:rPr>
            </w:pPr>
            <w:r w:rsidRPr="00B25483">
              <w:rPr>
                <w:sz w:val="18"/>
                <w:szCs w:val="18"/>
              </w:rPr>
              <w:t>ЛН Е27</w:t>
            </w:r>
          </w:p>
        </w:tc>
        <w:tc>
          <w:tcPr>
            <w:tcW w:w="1629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1</w:t>
            </w:r>
          </w:p>
        </w:tc>
        <w:tc>
          <w:tcPr>
            <w:tcW w:w="1628" w:type="dxa"/>
            <w:tcMar>
              <w:left w:w="0" w:type="dxa"/>
              <w:right w:w="0" w:type="dxa"/>
            </w:tcMar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300х160х75</w:t>
            </w:r>
          </w:p>
        </w:tc>
        <w:tc>
          <w:tcPr>
            <w:tcW w:w="978" w:type="dxa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1,1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B25483" w:rsidRPr="00B25483" w:rsidRDefault="00B25483" w:rsidP="00B25483">
            <w:pPr>
              <w:jc w:val="center"/>
              <w:rPr>
                <w:sz w:val="18"/>
                <w:szCs w:val="18"/>
              </w:rPr>
            </w:pPr>
            <w:r w:rsidRPr="00B25483">
              <w:rPr>
                <w:sz w:val="18"/>
                <w:szCs w:val="18"/>
              </w:rPr>
              <w:t>ТУ</w:t>
            </w:r>
            <w:r w:rsidRPr="00B25483">
              <w:rPr>
                <w:sz w:val="18"/>
                <w:szCs w:val="18"/>
                <w:lang w:val="en-US"/>
              </w:rPr>
              <w:t xml:space="preserve"> 3461-00</w:t>
            </w:r>
            <w:r w:rsidRPr="00B25483">
              <w:rPr>
                <w:sz w:val="18"/>
                <w:szCs w:val="18"/>
              </w:rPr>
              <w:t>1</w:t>
            </w:r>
            <w:r w:rsidRPr="00B25483">
              <w:rPr>
                <w:sz w:val="18"/>
                <w:szCs w:val="18"/>
                <w:lang w:val="en-US"/>
              </w:rPr>
              <w:t>-44919750-07</w:t>
            </w:r>
          </w:p>
        </w:tc>
      </w:tr>
    </w:tbl>
    <w:p w:rsidR="00B25483" w:rsidRDefault="00B25483" w:rsidP="00316662">
      <w:pPr>
        <w:jc w:val="both"/>
        <w:rPr>
          <w:sz w:val="22"/>
          <w:szCs w:val="22"/>
          <w:lang w:val="en-US"/>
        </w:rPr>
      </w:pPr>
    </w:p>
    <w:p w:rsidR="00B25483" w:rsidRDefault="00B25483" w:rsidP="00316662">
      <w:pPr>
        <w:jc w:val="both"/>
        <w:rPr>
          <w:sz w:val="22"/>
          <w:szCs w:val="22"/>
          <w:lang w:val="en-US"/>
        </w:rPr>
      </w:pPr>
    </w:p>
    <w:p w:rsidR="00B25483" w:rsidRPr="00B25483" w:rsidRDefault="00B25483" w:rsidP="00316662">
      <w:pPr>
        <w:jc w:val="both"/>
        <w:rPr>
          <w:sz w:val="22"/>
          <w:szCs w:val="22"/>
          <w:lang w:val="en-US"/>
        </w:rPr>
      </w:pPr>
    </w:p>
    <w:p w:rsidR="00B25483" w:rsidRPr="00B25483" w:rsidRDefault="00316662" w:rsidP="007409B5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lastRenderedPageBreak/>
        <w:t xml:space="preserve">4.4. Закрепить плату на опорной поверхности и подключить провода к </w:t>
      </w:r>
      <w:proofErr w:type="spellStart"/>
      <w:r w:rsidRPr="0035043C">
        <w:rPr>
          <w:sz w:val="22"/>
          <w:szCs w:val="22"/>
        </w:rPr>
        <w:t>клеммной</w:t>
      </w:r>
      <w:proofErr w:type="spellEnd"/>
      <w:r w:rsidRPr="0035043C">
        <w:rPr>
          <w:sz w:val="22"/>
          <w:szCs w:val="22"/>
        </w:rPr>
        <w:t xml:space="preserve"> колодке в соответствии с указанной полярностью. </w:t>
      </w:r>
    </w:p>
    <w:p w:rsidR="00316662" w:rsidRPr="0035043C" w:rsidRDefault="00316662" w:rsidP="007409B5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4.5. При необходимости вставить ламповый патрон в гнездо платы. Вставить лампы.</w:t>
      </w:r>
    </w:p>
    <w:p w:rsidR="0035043C" w:rsidRPr="007409B5" w:rsidRDefault="00316662" w:rsidP="007409B5">
      <w:pPr>
        <w:jc w:val="both"/>
        <w:rPr>
          <w:b/>
          <w:sz w:val="22"/>
          <w:szCs w:val="22"/>
        </w:rPr>
      </w:pPr>
      <w:r w:rsidRPr="0035043C">
        <w:rPr>
          <w:sz w:val="22"/>
          <w:szCs w:val="22"/>
        </w:rPr>
        <w:t xml:space="preserve">4.6. С верхней стороны упаковки достать </w:t>
      </w:r>
      <w:proofErr w:type="gramStart"/>
      <w:r w:rsidRPr="0035043C">
        <w:rPr>
          <w:sz w:val="22"/>
          <w:szCs w:val="22"/>
        </w:rPr>
        <w:t>опаловый</w:t>
      </w:r>
      <w:proofErr w:type="gramEnd"/>
      <w:r w:rsidRPr="0035043C">
        <w:rPr>
          <w:sz w:val="22"/>
          <w:szCs w:val="22"/>
        </w:rPr>
        <w:t xml:space="preserve"> </w:t>
      </w:r>
      <w:proofErr w:type="spellStart"/>
      <w:r w:rsidRPr="0035043C">
        <w:rPr>
          <w:sz w:val="22"/>
          <w:szCs w:val="22"/>
        </w:rPr>
        <w:t>рассеиватель</w:t>
      </w:r>
      <w:proofErr w:type="spellEnd"/>
      <w:r w:rsidRPr="0035043C">
        <w:rPr>
          <w:sz w:val="22"/>
          <w:szCs w:val="22"/>
        </w:rPr>
        <w:t xml:space="preserve"> и закрепить на плате с помощью комплектных винтов.</w:t>
      </w:r>
    </w:p>
    <w:p w:rsidR="0035043C" w:rsidRPr="007409B5" w:rsidRDefault="0035043C" w:rsidP="00316662">
      <w:pPr>
        <w:jc w:val="both"/>
        <w:rPr>
          <w:b/>
          <w:sz w:val="22"/>
          <w:szCs w:val="22"/>
        </w:rPr>
      </w:pPr>
    </w:p>
    <w:p w:rsidR="00316662" w:rsidRPr="0035043C" w:rsidRDefault="00316662" w:rsidP="0035043C">
      <w:pPr>
        <w:jc w:val="center"/>
        <w:rPr>
          <w:b/>
          <w:sz w:val="22"/>
          <w:szCs w:val="22"/>
        </w:rPr>
      </w:pPr>
      <w:r w:rsidRPr="0035043C">
        <w:rPr>
          <w:b/>
          <w:sz w:val="22"/>
          <w:szCs w:val="22"/>
        </w:rPr>
        <w:t>5. Свидетельство о приемке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Светильник соответствует ТУ и признан годным к эксплуатации.</w:t>
      </w:r>
    </w:p>
    <w:p w:rsidR="00316662" w:rsidRPr="007409B5" w:rsidRDefault="00316662" w:rsidP="00316662">
      <w:pPr>
        <w:rPr>
          <w:sz w:val="22"/>
          <w:szCs w:val="22"/>
        </w:rPr>
      </w:pPr>
      <w:r w:rsidRPr="0035043C">
        <w:rPr>
          <w:sz w:val="22"/>
          <w:szCs w:val="22"/>
        </w:rPr>
        <w:t>Дата  выпуска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Контролер   ОТК __________________________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Светильник сертифицирован.</w:t>
      </w:r>
    </w:p>
    <w:p w:rsidR="00316662" w:rsidRPr="007409B5" w:rsidRDefault="00316662" w:rsidP="00316662">
      <w:pPr>
        <w:rPr>
          <w:sz w:val="22"/>
          <w:szCs w:val="22"/>
        </w:rPr>
      </w:pPr>
      <w:r w:rsidRPr="0035043C">
        <w:rPr>
          <w:sz w:val="22"/>
          <w:szCs w:val="22"/>
        </w:rPr>
        <w:t>Сертификат соответствия №</w:t>
      </w:r>
    </w:p>
    <w:p w:rsidR="00316662" w:rsidRPr="0035043C" w:rsidRDefault="00316662" w:rsidP="00316662">
      <w:pPr>
        <w:framePr w:hSpace="180" w:wrap="around" w:hAnchor="margin" w:xAlign="center" w:y="2645"/>
        <w:jc w:val="both"/>
        <w:rPr>
          <w:sz w:val="22"/>
          <w:szCs w:val="22"/>
        </w:rPr>
      </w:pPr>
    </w:p>
    <w:p w:rsidR="00316662" w:rsidRPr="007409B5" w:rsidRDefault="00316662" w:rsidP="00316662">
      <w:pPr>
        <w:rPr>
          <w:sz w:val="22"/>
          <w:szCs w:val="22"/>
        </w:rPr>
      </w:pPr>
      <w:r w:rsidRPr="0035043C">
        <w:rPr>
          <w:sz w:val="22"/>
          <w:szCs w:val="22"/>
        </w:rPr>
        <w:t>Штамп магазина</w:t>
      </w:r>
    </w:p>
    <w:p w:rsidR="00316662" w:rsidRPr="007409B5" w:rsidRDefault="00316662" w:rsidP="00316662">
      <w:pPr>
        <w:rPr>
          <w:sz w:val="22"/>
          <w:szCs w:val="22"/>
        </w:rPr>
      </w:pPr>
    </w:p>
    <w:p w:rsidR="00316662" w:rsidRPr="0035043C" w:rsidRDefault="00316662" w:rsidP="0035043C">
      <w:pPr>
        <w:jc w:val="center"/>
        <w:rPr>
          <w:sz w:val="22"/>
          <w:szCs w:val="22"/>
        </w:rPr>
      </w:pPr>
      <w:r w:rsidRPr="0035043C">
        <w:rPr>
          <w:b/>
          <w:sz w:val="22"/>
          <w:szCs w:val="22"/>
        </w:rPr>
        <w:t>6. Гарантийные обязательства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6.1. Завод изготовитель  обязуется безвозмездно отремонтировать  или заменить светильник, вышедший из строя не по вине покупателя в условиях нормальной эксплуатации, в течение  гарантийного срока.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6.2. Гарантийный срок – 36 месяцев со дня изготовления светильника.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6.3. Срок службы светильников в нормальных климатических условиях при соблюдении правил монтажа и эксплуатации составляет: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8 лет – для светильников, корпус и/или оптическая часть (</w:t>
      </w:r>
      <w:proofErr w:type="spellStart"/>
      <w:r w:rsidRPr="0035043C">
        <w:rPr>
          <w:sz w:val="22"/>
          <w:szCs w:val="22"/>
        </w:rPr>
        <w:t>рассеиватель</w:t>
      </w:r>
      <w:proofErr w:type="spellEnd"/>
      <w:r w:rsidRPr="0035043C">
        <w:rPr>
          <w:sz w:val="22"/>
          <w:szCs w:val="22"/>
        </w:rPr>
        <w:t xml:space="preserve">) которых </w:t>
      </w:r>
      <w:proofErr w:type="gramStart"/>
      <w:r w:rsidRPr="0035043C">
        <w:rPr>
          <w:sz w:val="22"/>
          <w:szCs w:val="22"/>
        </w:rPr>
        <w:t>изготовлены</w:t>
      </w:r>
      <w:proofErr w:type="gramEnd"/>
      <w:r w:rsidRPr="0035043C">
        <w:rPr>
          <w:sz w:val="22"/>
          <w:szCs w:val="22"/>
        </w:rPr>
        <w:t xml:space="preserve"> из полимерных материалов;</w:t>
      </w:r>
    </w:p>
    <w:p w:rsidR="00316662" w:rsidRPr="007409B5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10 лет – для остальных светильников.</w:t>
      </w:r>
    </w:p>
    <w:p w:rsidR="00316662" w:rsidRPr="007409B5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6.4. Выход из строя люминесцентных ламп и стартера  браком не является.</w:t>
      </w:r>
    </w:p>
    <w:p w:rsidR="00316662" w:rsidRPr="007409B5" w:rsidRDefault="00316662" w:rsidP="00316662">
      <w:pPr>
        <w:jc w:val="both"/>
        <w:rPr>
          <w:sz w:val="22"/>
          <w:szCs w:val="22"/>
        </w:rPr>
      </w:pP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 xml:space="preserve">Адрес завода-изготовителя: </w:t>
      </w:r>
      <w:smartTag w:uri="urn:schemas-microsoft-com:office:smarttags" w:element="metricconverter">
        <w:smartTagPr>
          <w:attr w:name="ProductID" w:val="390010, г"/>
        </w:smartTagPr>
        <w:r w:rsidRPr="0035043C">
          <w:rPr>
            <w:sz w:val="22"/>
            <w:szCs w:val="22"/>
          </w:rPr>
          <w:t>390010, г</w:t>
        </w:r>
      </w:smartTag>
      <w:r w:rsidRPr="0035043C">
        <w:rPr>
          <w:sz w:val="22"/>
          <w:szCs w:val="22"/>
        </w:rPr>
        <w:t>. Рязань, ул. Магистральная д.11-а.</w:t>
      </w:r>
    </w:p>
    <w:p w:rsidR="00316662" w:rsidRPr="0035043C" w:rsidRDefault="00316662" w:rsidP="00316662">
      <w:pPr>
        <w:jc w:val="both"/>
        <w:rPr>
          <w:sz w:val="22"/>
          <w:szCs w:val="22"/>
        </w:rPr>
      </w:pPr>
      <w:r w:rsidRPr="0035043C">
        <w:rPr>
          <w:sz w:val="22"/>
          <w:szCs w:val="22"/>
        </w:rPr>
        <w:t>Телефон бесплатной горячей линии:</w:t>
      </w:r>
      <w:r w:rsidR="0035043C" w:rsidRPr="007409B5">
        <w:rPr>
          <w:sz w:val="22"/>
          <w:szCs w:val="22"/>
        </w:rPr>
        <w:t xml:space="preserve">                    </w:t>
      </w:r>
      <w:r w:rsidRPr="0035043C">
        <w:rPr>
          <w:sz w:val="22"/>
          <w:szCs w:val="22"/>
        </w:rPr>
        <w:t xml:space="preserve"> 8-800-333-23-77</w:t>
      </w:r>
    </w:p>
    <w:p w:rsidR="00316662" w:rsidRPr="0035043C" w:rsidRDefault="00316662" w:rsidP="00316662">
      <w:pPr>
        <w:jc w:val="both"/>
        <w:rPr>
          <w:sz w:val="22"/>
          <w:szCs w:val="22"/>
          <w:lang w:val="en-US"/>
        </w:rPr>
      </w:pPr>
      <w:r w:rsidRPr="0035043C">
        <w:rPr>
          <w:sz w:val="22"/>
          <w:szCs w:val="22"/>
        </w:rPr>
        <w:t>Дата продажи _</w:t>
      </w:r>
      <w:r w:rsidR="0035043C" w:rsidRPr="0035043C">
        <w:rPr>
          <w:sz w:val="22"/>
          <w:szCs w:val="22"/>
        </w:rPr>
        <w:t>_____________________________</w:t>
      </w:r>
    </w:p>
    <w:p w:rsidR="00316662" w:rsidRDefault="00316662" w:rsidP="0035043C">
      <w:pPr>
        <w:jc w:val="both"/>
        <w:rPr>
          <w:sz w:val="22"/>
          <w:szCs w:val="22"/>
          <w:lang w:val="en-US"/>
        </w:rPr>
      </w:pPr>
      <w:r w:rsidRPr="0035043C">
        <w:rPr>
          <w:sz w:val="22"/>
          <w:szCs w:val="22"/>
        </w:rPr>
        <w:t>Штамп магазина</w:t>
      </w:r>
    </w:p>
    <w:p w:rsidR="00B25483" w:rsidRPr="00B25483" w:rsidRDefault="00B25483" w:rsidP="0035043C">
      <w:pPr>
        <w:jc w:val="both"/>
        <w:rPr>
          <w:sz w:val="22"/>
          <w:szCs w:val="22"/>
          <w:lang w:val="en-US"/>
        </w:rPr>
      </w:pPr>
    </w:p>
    <w:sectPr w:rsidR="00B25483" w:rsidRPr="00B25483" w:rsidSect="0035043C">
      <w:pgSz w:w="11906" w:h="16838" w:code="9"/>
      <w:pgMar w:top="851" w:right="851" w:bottom="851" w:left="851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62"/>
    <w:rsid w:val="00316662"/>
    <w:rsid w:val="0035043C"/>
    <w:rsid w:val="006D1CD4"/>
    <w:rsid w:val="007409B5"/>
    <w:rsid w:val="00B25483"/>
    <w:rsid w:val="00BD5D76"/>
    <w:rsid w:val="00C92D19"/>
    <w:rsid w:val="00DB55EC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666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66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316662"/>
    <w:pPr>
      <w:jc w:val="both"/>
    </w:pPr>
  </w:style>
  <w:style w:type="character" w:customStyle="1" w:styleId="a4">
    <w:name w:val="Основной текст Знак"/>
    <w:basedOn w:val="a0"/>
    <w:link w:val="a3"/>
    <w:rsid w:val="003166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666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66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316662"/>
    <w:pPr>
      <w:jc w:val="both"/>
    </w:pPr>
  </w:style>
  <w:style w:type="character" w:customStyle="1" w:styleId="a4">
    <w:name w:val="Основной текст Знак"/>
    <w:basedOn w:val="a0"/>
    <w:link w:val="a3"/>
    <w:rsid w:val="003166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505</Words>
  <Characters>2880</Characters>
  <Application>Microsoft Office Word</Application>
  <DocSecurity>0</DocSecurity>
  <Lines>24</Lines>
  <Paragraphs>6</Paragraphs>
  <ScaleCrop>false</ScaleCrop>
  <Company>ltcompany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Генералов Руслан</dc:creator>
  <cp:lastModifiedBy>prokopieva</cp:lastModifiedBy>
  <cp:revision>8</cp:revision>
  <dcterms:created xsi:type="dcterms:W3CDTF">2013-08-21T09:08:00Z</dcterms:created>
  <dcterms:modified xsi:type="dcterms:W3CDTF">2014-10-02T05:24:00Z</dcterms:modified>
</cp:coreProperties>
</file>